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1257C" w:rsidRDefault="0031257C" w:rsidP="0031257C">
      <w:pPr>
        <w:spacing w:after="0"/>
        <w:jc w:val="center"/>
        <w:rPr>
          <w:b/>
          <w:color w:val="000000"/>
        </w:rPr>
      </w:pPr>
      <w:r w:rsidRPr="0031257C">
        <w:rPr>
          <w:b/>
          <w:color w:val="000000"/>
        </w:rPr>
        <w:t>Ohio FFA Camp Muskingum</w:t>
      </w:r>
    </w:p>
    <w:p w:rsidR="0031257C" w:rsidRPr="0031257C" w:rsidRDefault="0031257C" w:rsidP="0031257C">
      <w:pPr>
        <w:spacing w:after="0"/>
        <w:jc w:val="center"/>
        <w:rPr>
          <w:b/>
          <w:color w:val="000000"/>
        </w:rPr>
      </w:pPr>
      <w:r>
        <w:rPr>
          <w:b/>
          <w:color w:val="000000"/>
        </w:rPr>
        <w:t>Medication Instructions</w:t>
      </w:r>
    </w:p>
    <w:p w:rsidR="0031257C" w:rsidRPr="0031257C" w:rsidRDefault="0031257C" w:rsidP="0031257C">
      <w:pPr>
        <w:spacing w:after="0"/>
        <w:rPr>
          <w:b/>
          <w:color w:val="000000"/>
        </w:rPr>
      </w:pPr>
    </w:p>
    <w:p w:rsidR="0031257C" w:rsidRPr="0031257C" w:rsidRDefault="0031257C" w:rsidP="0031257C">
      <w:pPr>
        <w:spacing w:after="0"/>
        <w:rPr>
          <w:color w:val="000000"/>
        </w:rPr>
      </w:pPr>
      <w:r w:rsidRPr="0031257C">
        <w:rPr>
          <w:b/>
          <w:color w:val="000000"/>
        </w:rPr>
        <w:t xml:space="preserve">Please Note:  </w:t>
      </w:r>
      <w:r w:rsidRPr="0031257C">
        <w:rPr>
          <w:i/>
          <w:color w:val="000000"/>
        </w:rPr>
        <w:t xml:space="preserve">Due to regulations governing the administration of medication, Ohio FFA Camp Muskingum will adhere to the following policy.  Please realize that this policy is enforced for the safety of your child and the protection of our staff. </w:t>
      </w:r>
    </w:p>
    <w:p w:rsidR="0031257C" w:rsidRPr="0031257C" w:rsidRDefault="0031257C" w:rsidP="0031257C">
      <w:pPr>
        <w:spacing w:after="0"/>
        <w:rPr>
          <w:color w:val="000000"/>
        </w:rPr>
      </w:pPr>
    </w:p>
    <w:p w:rsidR="0031257C" w:rsidRPr="0031257C" w:rsidRDefault="0031257C" w:rsidP="0031257C">
      <w:pPr>
        <w:spacing w:after="0"/>
        <w:rPr>
          <w:color w:val="000000"/>
        </w:rPr>
      </w:pPr>
      <w:r w:rsidRPr="0031257C">
        <w:rPr>
          <w:b/>
          <w:color w:val="000000"/>
        </w:rPr>
        <w:t>P</w:t>
      </w:r>
      <w:r>
        <w:rPr>
          <w:b/>
          <w:color w:val="000000"/>
        </w:rPr>
        <w:t>arents</w:t>
      </w:r>
      <w:r w:rsidRPr="0031257C">
        <w:rPr>
          <w:b/>
          <w:color w:val="000000"/>
        </w:rPr>
        <w:t xml:space="preserve">: </w:t>
      </w:r>
      <w:r w:rsidRPr="0031257C">
        <w:rPr>
          <w:color w:val="000000"/>
        </w:rPr>
        <w:t>The Nature's Classroom Health Form should be filled out with the name of the medication, dosage, and times usually taken.  If the child is prescribed a medication after the health form has been turned in, please be sure to include a signed note, with the medication, with the above information included.</w:t>
      </w:r>
    </w:p>
    <w:p w:rsidR="0031257C" w:rsidRPr="0031257C" w:rsidRDefault="0031257C" w:rsidP="0031257C">
      <w:pPr>
        <w:spacing w:after="0"/>
        <w:rPr>
          <w:color w:val="000000"/>
        </w:rPr>
      </w:pPr>
      <w:r w:rsidRPr="0031257C">
        <w:rPr>
          <w:color w:val="000000"/>
        </w:rPr>
        <w:tab/>
      </w:r>
      <w:r w:rsidRPr="0031257C">
        <w:rPr>
          <w:color w:val="000000"/>
        </w:rPr>
        <w:tab/>
      </w:r>
    </w:p>
    <w:p w:rsidR="0031257C" w:rsidRDefault="0031257C" w:rsidP="0031257C">
      <w:pPr>
        <w:pStyle w:val="ListParagraph"/>
        <w:numPr>
          <w:ilvl w:val="0"/>
          <w:numId w:val="1"/>
        </w:numPr>
        <w:spacing w:after="0"/>
        <w:rPr>
          <w:color w:val="000000"/>
        </w:rPr>
      </w:pPr>
      <w:r>
        <w:rPr>
          <w:b/>
          <w:color w:val="000000"/>
        </w:rPr>
        <w:t>Unless medication is in the original container, it will not be given.</w:t>
      </w:r>
    </w:p>
    <w:p w:rsidR="0031257C" w:rsidRPr="0031257C" w:rsidRDefault="0031257C" w:rsidP="0031257C">
      <w:pPr>
        <w:spacing w:after="0"/>
        <w:rPr>
          <w:color w:val="000000"/>
        </w:rPr>
      </w:pPr>
      <w:r>
        <w:rPr>
          <w:color w:val="000000"/>
        </w:rPr>
        <w:tab/>
      </w:r>
      <w:r w:rsidRPr="0031257C">
        <w:rPr>
          <w:color w:val="000000"/>
        </w:rPr>
        <w:t xml:space="preserve">The original container is the box or prescription bottle in which it was </w:t>
      </w:r>
      <w:r>
        <w:rPr>
          <w:color w:val="000000"/>
        </w:rPr>
        <w:tab/>
      </w:r>
      <w:r w:rsidRPr="0031257C">
        <w:rPr>
          <w:color w:val="000000"/>
        </w:rPr>
        <w:t xml:space="preserve">purchased.  This also includes non-prescription or over-the-counter </w:t>
      </w:r>
      <w:r>
        <w:rPr>
          <w:color w:val="000000"/>
        </w:rPr>
        <w:tab/>
      </w:r>
      <w:r w:rsidRPr="0031257C">
        <w:rPr>
          <w:color w:val="000000"/>
        </w:rPr>
        <w:t>medicine.</w:t>
      </w:r>
      <w:r>
        <w:rPr>
          <w:color w:val="000000"/>
        </w:rPr>
        <w:t xml:space="preserve">  </w:t>
      </w:r>
      <w:r w:rsidRPr="0031257C">
        <w:rPr>
          <w:color w:val="000000"/>
        </w:rPr>
        <w:t>Medicine lying loose in sandwich bags or other containers will</w:t>
      </w:r>
      <w:r w:rsidRPr="0031257C">
        <w:rPr>
          <w:b/>
          <w:color w:val="000000"/>
        </w:rPr>
        <w:t xml:space="preserve"> </w:t>
      </w:r>
      <w:r>
        <w:rPr>
          <w:b/>
          <w:color w:val="000000"/>
        </w:rPr>
        <w:tab/>
      </w:r>
      <w:r w:rsidRPr="0031257C">
        <w:rPr>
          <w:b/>
          <w:color w:val="000000"/>
        </w:rPr>
        <w:t>NOT</w:t>
      </w:r>
      <w:r w:rsidRPr="0031257C">
        <w:rPr>
          <w:color w:val="000000"/>
        </w:rPr>
        <w:t xml:space="preserve"> be given, even if the parent writes the name of the medication on the </w:t>
      </w:r>
      <w:r>
        <w:rPr>
          <w:color w:val="000000"/>
        </w:rPr>
        <w:tab/>
      </w:r>
      <w:r w:rsidRPr="0031257C">
        <w:rPr>
          <w:color w:val="000000"/>
        </w:rPr>
        <w:t xml:space="preserve">container. </w:t>
      </w:r>
      <w:r>
        <w:rPr>
          <w:color w:val="000000"/>
        </w:rPr>
        <w:t xml:space="preserve">The only exception is single dose sealed medication with the </w:t>
      </w:r>
      <w:r>
        <w:rPr>
          <w:color w:val="000000"/>
        </w:rPr>
        <w:tab/>
        <w:t>product name on each individual dosage.</w:t>
      </w:r>
    </w:p>
    <w:p w:rsidR="0031257C" w:rsidRPr="0031257C" w:rsidRDefault="0031257C" w:rsidP="0031257C">
      <w:pPr>
        <w:spacing w:after="0"/>
        <w:rPr>
          <w:color w:val="000000"/>
        </w:rPr>
      </w:pPr>
      <w:r w:rsidRPr="0031257C">
        <w:rPr>
          <w:color w:val="000000"/>
        </w:rPr>
        <w:tab/>
      </w:r>
    </w:p>
    <w:p w:rsidR="0031257C" w:rsidRPr="0031257C" w:rsidRDefault="0031257C" w:rsidP="0031257C">
      <w:pPr>
        <w:spacing w:after="0"/>
        <w:rPr>
          <w:color w:val="000000"/>
        </w:rPr>
      </w:pPr>
      <w:r w:rsidRPr="0031257C">
        <w:rPr>
          <w:color w:val="000000"/>
        </w:rPr>
        <w:t>Please,</w:t>
      </w:r>
      <w:r w:rsidRPr="0031257C">
        <w:rPr>
          <w:b/>
          <w:color w:val="000000"/>
        </w:rPr>
        <w:t xml:space="preserve"> DO NOT</w:t>
      </w:r>
      <w:r w:rsidRPr="0031257C">
        <w:rPr>
          <w:color w:val="000000"/>
        </w:rPr>
        <w:t xml:space="preserve"> put several different medicines in one container.  Each different medication must have it's own container in order to be administered.</w:t>
      </w:r>
    </w:p>
    <w:p w:rsidR="0031257C" w:rsidRPr="0031257C" w:rsidRDefault="0031257C" w:rsidP="0031257C">
      <w:pPr>
        <w:spacing w:after="0"/>
        <w:rPr>
          <w:color w:val="000000"/>
        </w:rPr>
      </w:pPr>
    </w:p>
    <w:p w:rsidR="0031257C" w:rsidRDefault="0031257C" w:rsidP="0031257C">
      <w:pPr>
        <w:spacing w:after="0"/>
        <w:rPr>
          <w:color w:val="000000"/>
        </w:rPr>
      </w:pPr>
      <w:r>
        <w:rPr>
          <w:b/>
          <w:color w:val="000000"/>
        </w:rPr>
        <w:t>School Nurse</w:t>
      </w:r>
      <w:r w:rsidRPr="0031257C">
        <w:rPr>
          <w:b/>
          <w:color w:val="000000"/>
        </w:rPr>
        <w:t>:</w:t>
      </w:r>
      <w:r w:rsidRPr="0031257C">
        <w:rPr>
          <w:color w:val="000000"/>
        </w:rPr>
        <w:t xml:space="preserve"> If medications are to come from the school nurse, please send the original containers with child's name, dosage, amount, and times to be taken.  Plastic bags, or containers with loose medications and only the child's first and/or last name are not acceptable, and </w:t>
      </w:r>
      <w:r w:rsidRPr="0031257C">
        <w:rPr>
          <w:b/>
          <w:color w:val="000000"/>
        </w:rPr>
        <w:t>WILL NOT</w:t>
      </w:r>
      <w:r w:rsidRPr="0031257C">
        <w:rPr>
          <w:color w:val="000000"/>
        </w:rPr>
        <w:t xml:space="preserve"> be given.</w:t>
      </w:r>
    </w:p>
    <w:p w:rsidR="0031257C" w:rsidRDefault="0031257C" w:rsidP="0031257C">
      <w:pPr>
        <w:spacing w:after="0"/>
        <w:rPr>
          <w:color w:val="000000"/>
        </w:rPr>
      </w:pPr>
    </w:p>
    <w:p w:rsidR="0031257C" w:rsidRDefault="0031257C" w:rsidP="0031257C">
      <w:pPr>
        <w:spacing w:after="0"/>
        <w:rPr>
          <w:color w:val="000000"/>
        </w:rPr>
      </w:pPr>
    </w:p>
    <w:p w:rsidR="0031257C" w:rsidRPr="0031257C" w:rsidRDefault="0031257C" w:rsidP="0031257C">
      <w:pPr>
        <w:spacing w:after="0"/>
        <w:jc w:val="center"/>
        <w:rPr>
          <w:b/>
          <w:color w:val="000000"/>
        </w:rPr>
      </w:pPr>
      <w:r>
        <w:rPr>
          <w:b/>
          <w:color w:val="000000"/>
        </w:rPr>
        <w:t>Thank you for your cooperation!</w:t>
      </w:r>
    </w:p>
    <w:p w:rsidR="0031257C" w:rsidRPr="0031257C" w:rsidRDefault="0031257C" w:rsidP="0031257C">
      <w:pPr>
        <w:spacing w:after="0"/>
        <w:rPr>
          <w:color w:val="000000"/>
        </w:rPr>
      </w:pPr>
    </w:p>
    <w:p w:rsidR="0031257C" w:rsidRPr="0031257C" w:rsidRDefault="0031257C" w:rsidP="0031257C">
      <w:pPr>
        <w:spacing w:after="0"/>
        <w:rPr>
          <w:color w:val="000000"/>
        </w:rPr>
      </w:pPr>
    </w:p>
    <w:p w:rsidR="00694024" w:rsidRPr="0031257C" w:rsidRDefault="0031257C" w:rsidP="0031257C">
      <w:pPr>
        <w:spacing w:after="0"/>
      </w:pPr>
    </w:p>
    <w:sectPr w:rsidR="00694024" w:rsidRPr="0031257C" w:rsidSect="00CD44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F63CF6"/>
    <w:multiLevelType w:val="hybridMultilevel"/>
    <w:tmpl w:val="B1023130"/>
    <w:lvl w:ilvl="0" w:tplc="9ABCA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1257C"/>
    <w:rsid w:val="0031257C"/>
  </w:rsids>
  <m:mathPr>
    <m:mathFont m:val="Plantagenet Cheroke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25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Ohio FFA Camp Muskingum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Willey</dc:creator>
  <cp:keywords/>
  <cp:lastModifiedBy>Janelle Willey</cp:lastModifiedBy>
  <cp:revision>1</cp:revision>
  <dcterms:created xsi:type="dcterms:W3CDTF">2011-06-24T18:25:00Z</dcterms:created>
  <dcterms:modified xsi:type="dcterms:W3CDTF">2011-06-24T18:30:00Z</dcterms:modified>
</cp:coreProperties>
</file>